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7" w:rsidRDefault="00757367" w:rsidP="00757367">
      <w:r>
        <w:t>Издательский дом «Среда»</w:t>
      </w:r>
    </w:p>
    <w:p w:rsidR="005B011F" w:rsidRDefault="00757367" w:rsidP="00757367">
      <w:r>
        <w:t>Делитесь знаниями в среде профессионалов!</w:t>
      </w:r>
    </w:p>
    <w:p w:rsidR="00757367" w:rsidRPr="00757367" w:rsidRDefault="00757367" w:rsidP="00757367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b/>
          <w:bCs/>
          <w:color w:val="5A5A5A"/>
          <w:sz w:val="21"/>
          <w:szCs w:val="21"/>
          <w:lang w:eastAsia="ru-RU"/>
        </w:rPr>
        <w:t>Сокращенное название: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«Развитие образования»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br/>
      </w:r>
      <w:r w:rsidRPr="00757367">
        <w:rPr>
          <w:rFonts w:ascii="Helvetica" w:eastAsia="Times New Roman" w:hAnsi="Helvetica" w:cs="Times New Roman"/>
          <w:b/>
          <w:bCs/>
          <w:color w:val="5A5A5A"/>
          <w:sz w:val="21"/>
          <w:szCs w:val="21"/>
          <w:lang w:eastAsia="ru-RU"/>
        </w:rPr>
        <w:t>Транслитерированное название: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«</w:t>
      </w:r>
      <w:proofErr w:type="spellStart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Razvitie</w:t>
      </w:r>
      <w:proofErr w:type="spellEnd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obrazovaniya</w:t>
      </w:r>
      <w:proofErr w:type="spellEnd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»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br/>
      </w:r>
      <w:r w:rsidRPr="00757367">
        <w:rPr>
          <w:rFonts w:ascii="Helvetica" w:eastAsia="Times New Roman" w:hAnsi="Helvetica" w:cs="Times New Roman"/>
          <w:b/>
          <w:bCs/>
          <w:color w:val="5A5A5A"/>
          <w:sz w:val="21"/>
          <w:szCs w:val="21"/>
          <w:lang w:eastAsia="ru-RU"/>
        </w:rPr>
        <w:t>Международное название на английском языке: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"</w:t>
      </w:r>
      <w:proofErr w:type="spellStart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Development</w:t>
      </w:r>
      <w:proofErr w:type="spellEnd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of</w:t>
      </w:r>
      <w:proofErr w:type="spellEnd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education</w:t>
      </w:r>
      <w:proofErr w:type="spellEnd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"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br/>
      </w:r>
      <w:r w:rsidRPr="00757367">
        <w:rPr>
          <w:rFonts w:ascii="Helvetica" w:eastAsia="Times New Roman" w:hAnsi="Helvetica" w:cs="Times New Roman"/>
          <w:b/>
          <w:bCs/>
          <w:color w:val="5A5A5A"/>
          <w:sz w:val="21"/>
          <w:szCs w:val="21"/>
          <w:lang w:eastAsia="ru-RU"/>
        </w:rPr>
        <w:t>Название на чувашском языке: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"</w:t>
      </w:r>
      <w:proofErr w:type="spellStart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Вӗренӳ</w:t>
      </w:r>
      <w:proofErr w:type="spellEnd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аталанӑвӗ</w:t>
      </w:r>
      <w:proofErr w:type="spellEnd"/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"</w:t>
      </w:r>
    </w:p>
    <w:p w:rsidR="00757367" w:rsidRPr="00757367" w:rsidRDefault="00757367" w:rsidP="00757367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b/>
          <w:bCs/>
          <w:color w:val="5A5A5A"/>
          <w:sz w:val="21"/>
          <w:szCs w:val="21"/>
          <w:lang w:eastAsia="ru-RU"/>
        </w:rPr>
        <w:t>Периодичность выхода журнала: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4 раза в год. </w:t>
      </w: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br/>
      </w:r>
      <w:r w:rsidRPr="00757367">
        <w:rPr>
          <w:rFonts w:ascii="Helvetica" w:eastAsia="Times New Roman" w:hAnsi="Helvetica" w:cs="Times New Roman"/>
          <w:b/>
          <w:bCs/>
          <w:color w:val="5A5A5A"/>
          <w:sz w:val="21"/>
          <w:szCs w:val="21"/>
          <w:lang w:eastAsia="ru-RU"/>
        </w:rPr>
        <w:t>График выхода журнала:</w:t>
      </w:r>
    </w:p>
    <w:p w:rsidR="00757367" w:rsidRPr="00757367" w:rsidRDefault="00757367" w:rsidP="00757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№ 1 – 31 марта;</w:t>
      </w:r>
    </w:p>
    <w:p w:rsidR="00757367" w:rsidRPr="00757367" w:rsidRDefault="00757367" w:rsidP="00757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№ 2 – 30 июня;</w:t>
      </w:r>
    </w:p>
    <w:p w:rsidR="00757367" w:rsidRPr="00757367" w:rsidRDefault="00757367" w:rsidP="00757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№ 3 – 30 сентября;</w:t>
      </w:r>
    </w:p>
    <w:p w:rsidR="00757367" w:rsidRPr="00757367" w:rsidRDefault="00757367" w:rsidP="00757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№ 4 – 31 декабря.</w:t>
      </w:r>
    </w:p>
    <w:p w:rsidR="00757367" w:rsidRPr="00757367" w:rsidRDefault="00757367" w:rsidP="00757367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Размещенным статьям в номерах журнала присваивается DOI.</w:t>
      </w:r>
    </w:p>
    <w:p w:rsidR="00757367" w:rsidRPr="00757367" w:rsidRDefault="00757367" w:rsidP="00757367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К публикации принимаются рукописи на русском, английском и чувашском языках.</w:t>
      </w:r>
    </w:p>
    <w:p w:rsidR="00757367" w:rsidRPr="00757367" w:rsidRDefault="00757367" w:rsidP="00757367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В журнале «Развитие образования» публикуются результаты оригинальных исследований в соответствии с паспортами научных специальностей ВАК (на сегодняшний день журнал не входит в список ВАК):</w:t>
      </w:r>
    </w:p>
    <w:p w:rsidR="00757367" w:rsidRPr="00757367" w:rsidRDefault="00757367" w:rsidP="00757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13.00.00 – педагогические науки,</w:t>
      </w:r>
    </w:p>
    <w:p w:rsidR="00757367" w:rsidRPr="00757367" w:rsidRDefault="00757367" w:rsidP="00757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757367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16.00.00 – языкознание.</w:t>
      </w:r>
    </w:p>
    <w:p w:rsidR="00757367" w:rsidRDefault="00757367" w:rsidP="00757367">
      <w:hyperlink r:id="rId6" w:history="1">
        <w:r>
          <w:rPr>
            <w:rStyle w:val="a3"/>
          </w:rPr>
          <w:t>https://phsreda.com/ru</w:t>
        </w:r>
      </w:hyperlink>
      <w:bookmarkStart w:id="0" w:name="_GoBack"/>
      <w:bookmarkEnd w:id="0"/>
    </w:p>
    <w:sectPr w:rsidR="0075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79B"/>
    <w:multiLevelType w:val="multilevel"/>
    <w:tmpl w:val="8FF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86668"/>
    <w:multiLevelType w:val="multilevel"/>
    <w:tmpl w:val="F43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7"/>
    <w:rsid w:val="005B011F"/>
    <w:rsid w:val="007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sreda.com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1</cp:revision>
  <dcterms:created xsi:type="dcterms:W3CDTF">2019-04-08T10:50:00Z</dcterms:created>
  <dcterms:modified xsi:type="dcterms:W3CDTF">2019-04-08T10:51:00Z</dcterms:modified>
</cp:coreProperties>
</file>