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8B" w:rsidRPr="0098038B" w:rsidRDefault="0098038B" w:rsidP="0098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Дорогие ребята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учащиеся университетских</w:t>
      </w:r>
      <w:r w:rsidR="00E844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классов</w:t>
      </w:r>
      <w:r w:rsidRPr="009803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</w:t>
      </w:r>
    </w:p>
    <w:p w:rsidR="0098038B" w:rsidRPr="0098038B" w:rsidRDefault="0098038B" w:rsidP="009803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Ульяновский государственный педагогический университет имени И.Н.  Ульянова приглашает учащихся 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10-11-х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университетских классов</w:t>
      </w:r>
      <w:r w:rsidR="00E8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="00E8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учащихся 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университетских классов распределенного лицея при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участие в 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Открытой университетской олимпиаде «Симбирский уникум»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Олимпиада по иностранным языкам будет проводиться</w:t>
      </w:r>
      <w:r w:rsidR="00A6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два тура 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и 28 февраля 2017 года</w:t>
      </w:r>
      <w:r w:rsidR="00B00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по другим предметам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состоятся 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27, 28 февраля и 2 марта 2017 года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  Ульяновск, пл. 100-летия со дня рождения В.И.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Ленина, д.4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(главный учебный корпус </w:t>
      </w:r>
      <w:proofErr w:type="spellStart"/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УлГПУ</w:t>
      </w:r>
      <w:proofErr w:type="spellEnd"/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980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проведения олимпиад представлен ниже. Форма участия – очная.</w:t>
      </w:r>
    </w:p>
    <w:p w:rsidR="0098038B" w:rsidRPr="0098038B" w:rsidRDefault="0098038B" w:rsidP="0098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олимпиады будут вручены сертификаты, победители и призеры будут награждены </w:t>
      </w:r>
      <w:r w:rsidR="00E84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Награждение состоится 4 марта 2017</w:t>
      </w:r>
      <w:r w:rsidR="00B0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8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Дне открытых дверей «Университетский калейдоскоп».</w:t>
      </w:r>
    </w:p>
    <w:p w:rsidR="0098038B" w:rsidRPr="0098038B" w:rsidRDefault="00E8447A" w:rsidP="0098038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038B">
        <w:rPr>
          <w:rFonts w:ascii="Times New Roman" w:eastAsia="Calibri" w:hAnsi="Times New Roman" w:cs="Times New Roman"/>
          <w:sz w:val="28"/>
          <w:szCs w:val="28"/>
        </w:rPr>
        <w:t>обедител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="0098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>и призер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98038B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>«Симбирский уникум», проводим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A65695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университетских классов распределенного лицея при </w:t>
      </w:r>
      <w:proofErr w:type="spellStart"/>
      <w:r w:rsidR="0098038B" w:rsidRPr="0098038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лГПУ</w:t>
      </w:r>
      <w:proofErr w:type="spellEnd"/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5695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98038B" w:rsidRPr="0098038B">
        <w:rPr>
          <w:rFonts w:ascii="Times New Roman" w:eastAsia="Calibri" w:hAnsi="Times New Roman" w:cs="Times New Roman"/>
          <w:sz w:val="28"/>
          <w:szCs w:val="28"/>
        </w:rPr>
        <w:t xml:space="preserve">университетских классов при </w:t>
      </w:r>
      <w:proofErr w:type="spellStart"/>
      <w:r w:rsidR="0098038B" w:rsidRPr="0098038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лГПУ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8447A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8447A">
        <w:rPr>
          <w:rFonts w:ascii="Times New Roman" w:eastAsia="Calibri" w:hAnsi="Times New Roman" w:cs="Times New Roman"/>
          <w:sz w:val="28"/>
          <w:szCs w:val="28"/>
        </w:rPr>
        <w:t xml:space="preserve">ниверситет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поступлении </w:t>
      </w:r>
      <w:r w:rsidRPr="00E8447A">
        <w:rPr>
          <w:rFonts w:ascii="Times New Roman" w:eastAsia="Calibri" w:hAnsi="Times New Roman" w:cs="Times New Roman"/>
          <w:sz w:val="28"/>
          <w:szCs w:val="28"/>
        </w:rPr>
        <w:t>начисляет баллы за индивидуальные достижения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38B" w:rsidRPr="0098038B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447A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проведения открытой университетской олимпиады </w:t>
      </w:r>
    </w:p>
    <w:p w:rsidR="00B00B33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«Симбирский уникум» для учащихся университетских классов при </w:t>
      </w:r>
      <w:proofErr w:type="spellStart"/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>УлГПУ</w:t>
      </w:r>
      <w:proofErr w:type="spellEnd"/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учащихся университетских классов </w:t>
      </w:r>
    </w:p>
    <w:p w:rsidR="0098038B" w:rsidRPr="0098038B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распределенного лицея при </w:t>
      </w:r>
      <w:proofErr w:type="spellStart"/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>УлГПУ</w:t>
      </w:r>
      <w:proofErr w:type="spellEnd"/>
      <w:r w:rsidRPr="009803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8038B" w:rsidRPr="0098038B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728"/>
        <w:gridCol w:w="3377"/>
        <w:gridCol w:w="1934"/>
        <w:gridCol w:w="1528"/>
        <w:gridCol w:w="2341"/>
      </w:tblGrid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язык, I тур (английский, немецкий)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Default="00B00B33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347, 348, 350,</w:t>
            </w:r>
          </w:p>
          <w:p w:rsidR="00B00B33" w:rsidRPr="0098038B" w:rsidRDefault="00B00B33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язык, II тур (английский, немецкий) 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B00B33" w:rsidRDefault="00B00B33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350, 317,</w:t>
            </w:r>
          </w:p>
          <w:p w:rsidR="0098038B" w:rsidRPr="0098038B" w:rsidRDefault="00B00B33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ауд. 105, </w:t>
            </w:r>
          </w:p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ауд. 105,</w:t>
            </w:r>
          </w:p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656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ауд. 347, 348</w:t>
            </w:r>
            <w:r w:rsidR="00A656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777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r w:rsidR="00A6569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  <w:r w:rsidR="00B00B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00B33"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350,</w:t>
            </w:r>
          </w:p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8038B" w:rsidRPr="0098038B" w:rsidTr="009341EF">
        <w:trPr>
          <w:trHeight w:val="788"/>
        </w:trPr>
        <w:tc>
          <w:tcPr>
            <w:tcW w:w="728" w:type="dxa"/>
          </w:tcPr>
          <w:p w:rsidR="0098038B" w:rsidRPr="0098038B" w:rsidRDefault="0098038B" w:rsidP="0098038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4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528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1" w:type="dxa"/>
          </w:tcPr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r w:rsidR="00B00B33"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217,</w:t>
            </w:r>
          </w:p>
          <w:p w:rsidR="0098038B" w:rsidRPr="0098038B" w:rsidRDefault="0098038B" w:rsidP="00980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учебный корпус </w:t>
            </w:r>
            <w:proofErr w:type="spellStart"/>
            <w:r w:rsidRPr="0098038B">
              <w:rPr>
                <w:rFonts w:ascii="Times New Roman" w:eastAsia="Calibri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</w:tbl>
    <w:p w:rsidR="0098038B" w:rsidRPr="0098038B" w:rsidRDefault="0098038B" w:rsidP="0098038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8038B" w:rsidRPr="0098038B" w:rsidSect="00F565D4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FA1"/>
    <w:multiLevelType w:val="hybridMultilevel"/>
    <w:tmpl w:val="9DC8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B"/>
    <w:rsid w:val="003157F8"/>
    <w:rsid w:val="0082133E"/>
    <w:rsid w:val="0084422F"/>
    <w:rsid w:val="0098038B"/>
    <w:rsid w:val="00A65695"/>
    <w:rsid w:val="00B00B33"/>
    <w:rsid w:val="00E8447A"/>
    <w:rsid w:val="00F565D4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ABA1-A295-4B06-8739-B6F6E1A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5A99-FFD9-41C6-A1BD-69023CBA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Буздалова Наталья Вадимовна</cp:lastModifiedBy>
  <cp:revision>5</cp:revision>
  <dcterms:created xsi:type="dcterms:W3CDTF">2017-02-02T11:12:00Z</dcterms:created>
  <dcterms:modified xsi:type="dcterms:W3CDTF">2017-02-10T06:29:00Z</dcterms:modified>
</cp:coreProperties>
</file>