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040031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 w:rsidR="008C264E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 w:rsidR="004466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 w:rsidR="0086185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DA11E9" w:rsidRPr="00DA11E9" w:rsidRDefault="00DA11E9" w:rsidP="0086185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DE24A1" w:rsidRPr="00EC1F55" w:rsidRDefault="00DE24A1" w:rsidP="00DE24A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>1.Конкурсный отбор на замещение должностей профессоров кафедр.</w:t>
      </w:r>
    </w:p>
    <w:p w:rsidR="00EC1F55" w:rsidRPr="00EC1F55" w:rsidRDefault="00EC1F55" w:rsidP="00EC1F5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Выборы деканов факультета иностранных языков, факультета </w:t>
      </w:r>
      <w:r w:rsidRPr="00EC1F55">
        <w:rPr>
          <w:rFonts w:ascii="Times New Roman" w:hAnsi="Times New Roman"/>
          <w:sz w:val="28"/>
          <w:szCs w:val="28"/>
        </w:rPr>
        <w:t xml:space="preserve">образовательных технологий и непрерывного образования и заведующих кафедрами философии и </w:t>
      </w:r>
      <w:proofErr w:type="spellStart"/>
      <w:r w:rsidRPr="00EC1F55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EC1F55">
        <w:rPr>
          <w:rFonts w:ascii="Times New Roman" w:hAnsi="Times New Roman"/>
          <w:sz w:val="28"/>
          <w:szCs w:val="28"/>
        </w:rPr>
        <w:t>; английского языка; технологий профессионального обучения; дошкольного, начального образования и методик преподавания общеобразовательных дисциплин; методики гуманитарного и поликультурного образования.</w:t>
      </w:r>
    </w:p>
    <w:p w:rsidR="00DE24A1" w:rsidRPr="00EC1F55" w:rsidRDefault="00DE24A1" w:rsidP="00DE24A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>3. Об итогах государственной итоговой аттестации выпускников 2021–2022 учебного года.</w:t>
      </w:r>
    </w:p>
    <w:p w:rsidR="00DE24A1" w:rsidRPr="00EC1F55" w:rsidRDefault="00DE24A1" w:rsidP="00DE24A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 xml:space="preserve">(Доклад начальника учебного управления </w:t>
      </w:r>
      <w:proofErr w:type="spellStart"/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>Беззубенковой</w:t>
      </w:r>
      <w:proofErr w:type="spellEnd"/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 xml:space="preserve"> О.Е.)</w:t>
      </w:r>
    </w:p>
    <w:p w:rsidR="00DE24A1" w:rsidRPr="00EC1F55" w:rsidRDefault="00DE24A1" w:rsidP="00DE24A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 xml:space="preserve">4. О состоянии учебных корпусов, общежитий и их готовности к новому учебному году. </w:t>
      </w:r>
    </w:p>
    <w:p w:rsidR="00DE24A1" w:rsidRPr="00EC1F55" w:rsidRDefault="00DE24A1" w:rsidP="00DE24A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55">
        <w:rPr>
          <w:rFonts w:ascii="Times New Roman" w:eastAsia="Times New Roman" w:hAnsi="Times New Roman"/>
          <w:sz w:val="28"/>
          <w:szCs w:val="28"/>
          <w:lang w:eastAsia="ru-RU"/>
        </w:rPr>
        <w:t>(Доклад проректора по административно-хозяйственной работе Бакирова Р.Р.)</w:t>
      </w:r>
    </w:p>
    <w:p w:rsidR="00EC1F55" w:rsidRPr="00040031" w:rsidRDefault="00EC1F55" w:rsidP="00EC1F5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5. Об утверждении плана работы ФГБОУ ВО «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(2023–2024 учебный год, плановый календарный 2024) </w:t>
      </w:r>
    </w:p>
    <w:p w:rsidR="00EC1F55" w:rsidRPr="00040031" w:rsidRDefault="00EC1F55" w:rsidP="00EC1F5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(Информация заместителя председателя Учёного совета Тимошиной И.Н.)</w:t>
      </w:r>
    </w:p>
    <w:p w:rsidR="00EC1F55" w:rsidRPr="00040031" w:rsidRDefault="00EC1F55" w:rsidP="00EC1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>6. Разное.</w:t>
      </w:r>
    </w:p>
    <w:p w:rsidR="00EC1F55" w:rsidRPr="00040031" w:rsidRDefault="00EC1F55" w:rsidP="00EC1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 xml:space="preserve">6.1. Об утверждении кандидатуры </w:t>
      </w:r>
      <w:proofErr w:type="spellStart"/>
      <w:r w:rsidRPr="00040031">
        <w:rPr>
          <w:rFonts w:ascii="Times New Roman" w:hAnsi="Times New Roman"/>
          <w:sz w:val="28"/>
          <w:szCs w:val="28"/>
        </w:rPr>
        <w:t>Гапсаламова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Алмаза </w:t>
      </w:r>
      <w:proofErr w:type="spellStart"/>
      <w:r w:rsidRPr="00040031">
        <w:rPr>
          <w:rFonts w:ascii="Times New Roman" w:hAnsi="Times New Roman"/>
          <w:sz w:val="28"/>
          <w:szCs w:val="28"/>
        </w:rPr>
        <w:t>Рафисовича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для приёма в докторантуру.</w:t>
      </w:r>
    </w:p>
    <w:p w:rsidR="00EC1F55" w:rsidRPr="00040031" w:rsidRDefault="00EC1F55" w:rsidP="00EC1F5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6.2. О</w:t>
      </w:r>
      <w:r w:rsidRPr="00040031">
        <w:rPr>
          <w:rFonts w:ascii="Times New Roman" w:hAnsi="Times New Roman"/>
          <w:sz w:val="28"/>
          <w:szCs w:val="28"/>
        </w:rPr>
        <w:t>б утверждении</w:t>
      </w:r>
      <w:r w:rsidRPr="00040031">
        <w:rPr>
          <w:rFonts w:ascii="Times New Roman" w:eastAsiaTheme="minorHAnsi" w:hAnsi="Times New Roman"/>
          <w:color w:val="262626"/>
          <w:sz w:val="28"/>
          <w:szCs w:val="28"/>
          <w:shd w:val="clear" w:color="auto" w:fill="FFFFFF"/>
        </w:rPr>
        <w:t xml:space="preserve"> Положения об окружном конкурсе «Самый умный первокурсник ПФО».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36957399"/>
      <w:r w:rsidRPr="00040031">
        <w:rPr>
          <w:rFonts w:ascii="Times New Roman" w:hAnsi="Times New Roman"/>
          <w:sz w:val="28"/>
          <w:szCs w:val="28"/>
        </w:rPr>
        <w:t>6.3. Об утверждении размера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 xml:space="preserve">6.4. О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назначении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6.5. 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Изменения № 2 в Положение о 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балльно-рейтинговой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аттестации студентов.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0031">
        <w:rPr>
          <w:rFonts w:ascii="Times New Roman" w:hAnsi="Times New Roman"/>
          <w:sz w:val="28"/>
          <w:szCs w:val="28"/>
        </w:rPr>
        <w:t xml:space="preserve">6.6. Об утверждении Изменения № 6 в Положение о платном обучении </w:t>
      </w:r>
      <w:proofErr w:type="gramStart"/>
      <w:r w:rsidRPr="00040031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040031">
        <w:rPr>
          <w:rFonts w:ascii="Times New Roman" w:hAnsi="Times New Roman"/>
          <w:sz w:val="28"/>
          <w:szCs w:val="28"/>
        </w:rPr>
        <w:t xml:space="preserve"> в ФГБОУ ВО «</w:t>
      </w:r>
      <w:proofErr w:type="spellStart"/>
      <w:r w:rsidRPr="00040031">
        <w:rPr>
          <w:rFonts w:ascii="Times New Roman" w:hAnsi="Times New Roman"/>
          <w:sz w:val="28"/>
          <w:szCs w:val="28"/>
        </w:rPr>
        <w:t>УлГПУ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им. И.Н. Ульянова».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0031">
        <w:rPr>
          <w:rFonts w:ascii="Times New Roman" w:hAnsi="Times New Roman"/>
          <w:sz w:val="28"/>
          <w:szCs w:val="28"/>
        </w:rPr>
        <w:t xml:space="preserve">6.7. Об утверждении Положения об академической мобильности </w:t>
      </w:r>
      <w:proofErr w:type="gramStart"/>
      <w:r w:rsidRPr="000400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0031">
        <w:rPr>
          <w:rFonts w:ascii="Times New Roman" w:hAnsi="Times New Roman"/>
          <w:sz w:val="28"/>
          <w:szCs w:val="28"/>
        </w:rPr>
        <w:t>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1" w:name="_Hlk144242173"/>
      <w:bookmarkEnd w:id="0"/>
      <w:r w:rsidRPr="00040031">
        <w:rPr>
          <w:rFonts w:ascii="Times New Roman" w:hAnsi="Times New Roman"/>
          <w:sz w:val="28"/>
          <w:szCs w:val="28"/>
        </w:rPr>
        <w:t xml:space="preserve">6.8. О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студентов факультета права, экономики и управления </w:t>
      </w:r>
      <w:r w:rsidRPr="00040031">
        <w:rPr>
          <w:rFonts w:ascii="Times New Roman" w:hAnsi="Times New Roman"/>
          <w:sz w:val="28"/>
          <w:szCs w:val="28"/>
        </w:rPr>
        <w:t xml:space="preserve">заочной формы обучения на ускоренное </w:t>
      </w:r>
      <w:proofErr w:type="gram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индивидуальным учебным планам </w:t>
      </w:r>
      <w:r w:rsidRPr="00040031">
        <w:rPr>
          <w:rFonts w:ascii="Times New Roman" w:hAnsi="Times New Roman"/>
          <w:sz w:val="28"/>
          <w:szCs w:val="28"/>
        </w:rPr>
        <w:t>образовательной программы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0031">
        <w:rPr>
          <w:rFonts w:ascii="Times New Roman" w:hAnsi="Times New Roman"/>
          <w:sz w:val="28"/>
          <w:szCs w:val="28"/>
        </w:rPr>
        <w:t xml:space="preserve">6.9. Об утверждении индивидуальных учебных планов образовательной программы </w:t>
      </w:r>
      <w:proofErr w:type="spellStart"/>
      <w:r w:rsidRPr="0004003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студентов факультета права, экономики и управления заочной формы обучения.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2" w:name="_Hlk144242268"/>
      <w:bookmarkEnd w:id="1"/>
      <w:r w:rsidRPr="00040031">
        <w:rPr>
          <w:rFonts w:ascii="Times New Roman" w:hAnsi="Times New Roman"/>
          <w:sz w:val="28"/>
          <w:szCs w:val="28"/>
        </w:rPr>
        <w:lastRenderedPageBreak/>
        <w:t xml:space="preserve">6.10. О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студентов факультета физико-математического и технологического образования </w:t>
      </w:r>
      <w:r w:rsidRPr="00040031">
        <w:rPr>
          <w:rFonts w:ascii="Times New Roman" w:hAnsi="Times New Roman"/>
          <w:sz w:val="28"/>
          <w:szCs w:val="28"/>
        </w:rPr>
        <w:t xml:space="preserve">очной формы обучения на </w:t>
      </w:r>
      <w:proofErr w:type="gram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индивидуальным учебным планам </w:t>
      </w:r>
      <w:r w:rsidRPr="00040031">
        <w:rPr>
          <w:rFonts w:ascii="Times New Roman" w:hAnsi="Times New Roman"/>
          <w:sz w:val="28"/>
          <w:szCs w:val="28"/>
        </w:rPr>
        <w:t>образовательной программы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 xml:space="preserve">6.11. Об утверждении индивидуальных учебных планов образовательной программы </w:t>
      </w:r>
      <w:proofErr w:type="spellStart"/>
      <w:r w:rsidRPr="0004003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студентов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физико-математического и технологического образования </w:t>
      </w:r>
      <w:r w:rsidRPr="00040031">
        <w:rPr>
          <w:rFonts w:ascii="Times New Roman" w:hAnsi="Times New Roman"/>
          <w:sz w:val="28"/>
          <w:szCs w:val="28"/>
        </w:rPr>
        <w:t>очной формы обучения.</w:t>
      </w:r>
    </w:p>
    <w:bookmarkEnd w:id="2"/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0031">
        <w:rPr>
          <w:rFonts w:ascii="Times New Roman" w:hAnsi="Times New Roman"/>
          <w:sz w:val="28"/>
          <w:szCs w:val="28"/>
        </w:rPr>
        <w:t>6.12. 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размера платы на 2023–2024 учебный год за </w:t>
      </w:r>
      <w:proofErr w:type="gram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обучение студентов по договорам</w:t>
      </w:r>
      <w:proofErr w:type="gram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платных образовательных услуг с полным возмещением затрат, поступивших в 2022–2023 учебном году и перешедших на ускоренное обучение по индивидуальному учебному плану.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6.13. 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б утверждении основных образовательных программ среднего общего образования лицея ФГБОУ ВО «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на 2023–2024 учебный год.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6.14. О</w:t>
      </w:r>
      <w:r w:rsidRPr="00040031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б утверждении учебных планов лицея ФГБОУ ВО «</w:t>
      </w:r>
      <w:proofErr w:type="spellStart"/>
      <w:r w:rsidRPr="00040031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УлГПУ</w:t>
      </w:r>
      <w:proofErr w:type="spellEnd"/>
      <w:r w:rsidRPr="00040031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им. И.Н. Ульянова» на 2023–2024 учебный год.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6.15.О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календарного плана воспитательной работы на 2023–2024 учебный год.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6.16. Об утверждении кандидатур студентов, рекомендованных к поступлению</w:t>
      </w:r>
      <w:r w:rsidRPr="00040031">
        <w:rPr>
          <w:rFonts w:ascii="Times New Roman" w:hAnsi="Times New Roman"/>
          <w:sz w:val="28"/>
          <w:szCs w:val="28"/>
        </w:rPr>
        <w:br/>
        <w:t>в Малую академию государственного управления.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 xml:space="preserve">6.17. О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программу управления и развития инфраструктуры, включая капитальный ремонт объектов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 в 2021 году и в плановый период 2022 и 2023 года.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 xml:space="preserve">6.18. О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согласовании </w:t>
      </w:r>
      <w:r w:rsidRPr="00040031">
        <w:rPr>
          <w:rFonts w:ascii="Times New Roman" w:hAnsi="Times New Roman"/>
          <w:sz w:val="28"/>
          <w:szCs w:val="28"/>
        </w:rPr>
        <w:t xml:space="preserve">с учредителем вуза 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передачи части имущества, принадлежащего 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Ульянова», в безвозмездное пользование и аренду. 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6.19.  О</w:t>
      </w:r>
      <w:r w:rsidRPr="00040031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 утверждении дополнительных профессиональных программ.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6.20. 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б утверждении стоимости </w:t>
      </w:r>
      <w:proofErr w:type="gram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 </w:t>
      </w:r>
      <w:r w:rsidRPr="00040031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дополнительной профессиональной программе –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профессиональной переподготовки.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>6.21. О</w:t>
      </w:r>
      <w:r w:rsidRPr="00040031">
        <w:rPr>
          <w:rFonts w:ascii="Times New Roman" w:hAnsi="Times New Roman"/>
          <w:sz w:val="28"/>
          <w:szCs w:val="28"/>
          <w:lang w:eastAsia="ru-RU"/>
        </w:rPr>
        <w:t>б утверждении образовательной программы 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Детский сад «У 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Знайки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>6.22. Об утверждении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>6.23. Об утверждении стоимости обучения в 2023–2024 учебном году по дополнительным общеобразовательным программам, обеспечивающим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EC1F55" w:rsidRPr="00040031" w:rsidRDefault="00EC1F55" w:rsidP="00EC1F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 xml:space="preserve">6.24. Об утверждении программ повышения квалификации учителей общеобразовательных организаций, осуществляющих обучение на русском </w:t>
      </w:r>
      <w:r w:rsidRPr="00040031">
        <w:rPr>
          <w:rFonts w:ascii="Times New Roman" w:hAnsi="Times New Roman"/>
          <w:sz w:val="28"/>
          <w:szCs w:val="28"/>
        </w:rPr>
        <w:lastRenderedPageBreak/>
        <w:t>языке в Арабской Республике Египет, Федеративной Демократической Республике Эфиопия, Республик</w:t>
      </w:r>
      <w:r w:rsidR="00040031" w:rsidRPr="00040031">
        <w:rPr>
          <w:rFonts w:ascii="Times New Roman" w:hAnsi="Times New Roman"/>
          <w:sz w:val="28"/>
          <w:szCs w:val="28"/>
        </w:rPr>
        <w:t>е</w:t>
      </w:r>
      <w:r w:rsidRPr="00040031">
        <w:rPr>
          <w:rFonts w:ascii="Times New Roman" w:hAnsi="Times New Roman"/>
          <w:sz w:val="28"/>
          <w:szCs w:val="28"/>
        </w:rPr>
        <w:t xml:space="preserve"> Джибути. </w:t>
      </w:r>
    </w:p>
    <w:p w:rsidR="00EC1F55" w:rsidRPr="00040031" w:rsidRDefault="00EC1F55" w:rsidP="000400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>6.25</w:t>
      </w:r>
      <w:r w:rsidR="00040031" w:rsidRPr="00040031">
        <w:rPr>
          <w:rFonts w:ascii="Times New Roman" w:hAnsi="Times New Roman"/>
          <w:sz w:val="28"/>
          <w:szCs w:val="28"/>
        </w:rPr>
        <w:t>. О</w:t>
      </w:r>
      <w:r w:rsidRPr="00040031">
        <w:rPr>
          <w:rFonts w:ascii="Times New Roman" w:hAnsi="Times New Roman"/>
          <w:sz w:val="28"/>
          <w:szCs w:val="28"/>
        </w:rPr>
        <w:t>б утверждении дополнительной общеобразовательной (</w:t>
      </w:r>
      <w:proofErr w:type="spellStart"/>
      <w:r w:rsidRPr="0004003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040031">
        <w:rPr>
          <w:rFonts w:ascii="Times New Roman" w:hAnsi="Times New Roman"/>
          <w:sz w:val="28"/>
          <w:szCs w:val="28"/>
        </w:rPr>
        <w:t>) программы.</w:t>
      </w:r>
    </w:p>
    <w:p w:rsidR="00EC1F55" w:rsidRPr="00040031" w:rsidRDefault="00EC1F55" w:rsidP="0004003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 xml:space="preserve">6.26. </w:t>
      </w:r>
      <w:r w:rsidR="00040031" w:rsidRPr="00040031">
        <w:rPr>
          <w:rFonts w:ascii="Times New Roman" w:hAnsi="Times New Roman"/>
          <w:sz w:val="28"/>
          <w:szCs w:val="28"/>
        </w:rPr>
        <w:t>О</w:t>
      </w:r>
      <w:r w:rsidRPr="00040031">
        <w:rPr>
          <w:rFonts w:ascii="Times New Roman" w:hAnsi="Times New Roman"/>
          <w:bCs/>
          <w:sz w:val="28"/>
          <w:szCs w:val="28"/>
        </w:rPr>
        <w:t xml:space="preserve">б утверждении размера платы за </w:t>
      </w:r>
      <w:r w:rsidRPr="00040031">
        <w:rPr>
          <w:rFonts w:ascii="Times New Roman" w:hAnsi="Times New Roman"/>
          <w:bCs/>
          <w:color w:val="000000"/>
          <w:sz w:val="28"/>
          <w:szCs w:val="28"/>
        </w:rPr>
        <w:t>проживание в общежитии и стоимости дополнительных услуг.</w:t>
      </w:r>
    </w:p>
    <w:p w:rsidR="00EC1F55" w:rsidRPr="00040031" w:rsidRDefault="00EC1F55" w:rsidP="000400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031">
        <w:rPr>
          <w:rFonts w:ascii="Times New Roman" w:hAnsi="Times New Roman"/>
          <w:sz w:val="28"/>
          <w:szCs w:val="28"/>
        </w:rPr>
        <w:t xml:space="preserve">6.27. </w:t>
      </w:r>
      <w:r w:rsidR="00040031" w:rsidRPr="00040031">
        <w:rPr>
          <w:rFonts w:ascii="Times New Roman" w:hAnsi="Times New Roman"/>
          <w:sz w:val="28"/>
          <w:szCs w:val="28"/>
        </w:rPr>
        <w:t>О</w:t>
      </w:r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proofErr w:type="gram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стоимости одного часа работы учителя лицея</w:t>
      </w:r>
      <w:proofErr w:type="gram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</w:t>
      </w:r>
      <w:proofErr w:type="spellStart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04003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на условиях почасовой оплаты.</w:t>
      </w:r>
    </w:p>
    <w:p w:rsidR="00EC1F55" w:rsidRPr="00040031" w:rsidRDefault="00EC1F55" w:rsidP="000400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 xml:space="preserve">6.28. </w:t>
      </w:r>
      <w:r w:rsidR="00040031" w:rsidRPr="00040031">
        <w:rPr>
          <w:rFonts w:ascii="Times New Roman" w:hAnsi="Times New Roman"/>
          <w:sz w:val="28"/>
          <w:szCs w:val="28"/>
        </w:rPr>
        <w:t xml:space="preserve">О </w:t>
      </w:r>
      <w:r w:rsidRPr="00040031">
        <w:rPr>
          <w:rFonts w:ascii="Times New Roman" w:hAnsi="Times New Roman"/>
          <w:sz w:val="28"/>
          <w:szCs w:val="28"/>
        </w:rPr>
        <w:t>внесении изменений в Положение об оплате труда работников ФГБОУ ВО «</w:t>
      </w:r>
      <w:proofErr w:type="spellStart"/>
      <w:r w:rsidRPr="00040031">
        <w:rPr>
          <w:rFonts w:ascii="Times New Roman" w:hAnsi="Times New Roman"/>
          <w:sz w:val="28"/>
          <w:szCs w:val="28"/>
        </w:rPr>
        <w:t>УлГПУ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им. И.Н. Ульянова» (Приложение №1 Коллективного договора).</w:t>
      </w:r>
    </w:p>
    <w:p w:rsidR="00EC1F55" w:rsidRPr="00040031" w:rsidRDefault="00EC1F55" w:rsidP="000400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0031">
        <w:rPr>
          <w:rFonts w:ascii="Times New Roman" w:hAnsi="Times New Roman"/>
          <w:sz w:val="28"/>
          <w:szCs w:val="28"/>
        </w:rPr>
        <w:t xml:space="preserve">6.29. </w:t>
      </w:r>
      <w:r w:rsidR="00040031" w:rsidRPr="00040031">
        <w:rPr>
          <w:rFonts w:ascii="Times New Roman" w:hAnsi="Times New Roman"/>
          <w:sz w:val="28"/>
          <w:szCs w:val="28"/>
        </w:rPr>
        <w:t>О</w:t>
      </w:r>
      <w:r w:rsidRPr="00040031">
        <w:rPr>
          <w:rFonts w:ascii="Times New Roman" w:hAnsi="Times New Roman"/>
          <w:sz w:val="28"/>
          <w:szCs w:val="28"/>
        </w:rPr>
        <w:t>б утверждении размера оклада и стоимости одного часа работы преподавателя Колледжа ФГБОУ ВО «</w:t>
      </w:r>
      <w:proofErr w:type="spellStart"/>
      <w:r w:rsidRPr="00040031">
        <w:rPr>
          <w:rFonts w:ascii="Times New Roman" w:hAnsi="Times New Roman"/>
          <w:sz w:val="28"/>
          <w:szCs w:val="28"/>
        </w:rPr>
        <w:t>УлГПУ</w:t>
      </w:r>
      <w:proofErr w:type="spellEnd"/>
      <w:r w:rsidRPr="00040031">
        <w:rPr>
          <w:rFonts w:ascii="Times New Roman" w:hAnsi="Times New Roman"/>
          <w:sz w:val="28"/>
          <w:szCs w:val="28"/>
        </w:rPr>
        <w:t xml:space="preserve"> им. И.Н. Ульянова» на условиях почасовой оплаты.</w:t>
      </w:r>
    </w:p>
    <w:p w:rsidR="008E3CB8" w:rsidRPr="008E3CB8" w:rsidRDefault="008E3CB8" w:rsidP="008E3C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3CB8">
        <w:rPr>
          <w:rFonts w:ascii="Times New Roman" w:hAnsi="Times New Roman"/>
          <w:sz w:val="28"/>
          <w:szCs w:val="28"/>
        </w:rPr>
        <w:t xml:space="preserve">6.30. Об утверждении стоимости обучения на 2023–2024 учебный год для аспиранта второго </w:t>
      </w:r>
      <w:proofErr w:type="gramStart"/>
      <w:r w:rsidRPr="008E3CB8">
        <w:rPr>
          <w:rFonts w:ascii="Times New Roman" w:hAnsi="Times New Roman"/>
          <w:sz w:val="28"/>
          <w:szCs w:val="28"/>
        </w:rPr>
        <w:t>года заочной формы обучения факультета педагогики</w:t>
      </w:r>
      <w:proofErr w:type="gramEnd"/>
      <w:r w:rsidRPr="008E3CB8">
        <w:rPr>
          <w:rFonts w:ascii="Times New Roman" w:hAnsi="Times New Roman"/>
          <w:sz w:val="28"/>
          <w:szCs w:val="28"/>
        </w:rPr>
        <w:t xml:space="preserve"> и психологии, обучающегося по договору на оказание платных образовательных услуг по направлению подготовки 46.06.01 Образование и педагогические науки, направленность (профиль) 13.00.02 Теория и методика обучения и воспитания (дошкольное образование).</w:t>
      </w:r>
    </w:p>
    <w:p w:rsidR="008347D2" w:rsidRPr="008347D2" w:rsidRDefault="008347D2" w:rsidP="008347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8347D2">
        <w:rPr>
          <w:rFonts w:ascii="Times New Roman" w:hAnsi="Times New Roman"/>
          <w:sz w:val="28"/>
          <w:szCs w:val="28"/>
        </w:rPr>
        <w:t xml:space="preserve">6.31. Об утверждении </w:t>
      </w:r>
      <w:r w:rsidRPr="008347D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Изменения № 1 в Положение о порядке перевода, отчисления и </w:t>
      </w:r>
      <w:proofErr w:type="gramStart"/>
      <w:r w:rsidRPr="008347D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восстановления</w:t>
      </w:r>
      <w:proofErr w:type="gramEnd"/>
      <w:r w:rsidRPr="008347D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обучающихся по образовательным программам высшего образования.</w:t>
      </w:r>
    </w:p>
    <w:p w:rsidR="008347D2" w:rsidRDefault="008347D2" w:rsidP="008347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47D2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32A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3E4012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04BD69F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0F491982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3CC310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1922546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2535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2BBF71EC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>
    <w:nsid w:val="2D4A37AC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0D0608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3D4662E8"/>
    <w:multiLevelType w:val="multilevel"/>
    <w:tmpl w:val="6EB0F5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ED63A79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>
    <w:nsid w:val="50157A82"/>
    <w:multiLevelType w:val="multilevel"/>
    <w:tmpl w:val="68481B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>
    <w:nsid w:val="5F074887"/>
    <w:multiLevelType w:val="multilevel"/>
    <w:tmpl w:val="5A086D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DB76DE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19672AC"/>
    <w:multiLevelType w:val="hybridMultilevel"/>
    <w:tmpl w:val="CA801714"/>
    <w:lvl w:ilvl="0" w:tplc="ECF04D54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2A8CB2F8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32ADB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72B00A30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74A94C56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2">
    <w:nsid w:val="76F84F8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>
    <w:nsid w:val="7E363ADA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9"/>
  </w:num>
  <w:num w:numId="10">
    <w:abstractNumId w:val="17"/>
  </w:num>
  <w:num w:numId="11">
    <w:abstractNumId w:val="20"/>
  </w:num>
  <w:num w:numId="12">
    <w:abstractNumId w:val="4"/>
  </w:num>
  <w:num w:numId="13">
    <w:abstractNumId w:val="23"/>
  </w:num>
  <w:num w:numId="14">
    <w:abstractNumId w:val="0"/>
  </w:num>
  <w:num w:numId="15">
    <w:abstractNumId w:val="5"/>
  </w:num>
  <w:num w:numId="16">
    <w:abstractNumId w:val="3"/>
  </w:num>
  <w:num w:numId="17">
    <w:abstractNumId w:val="2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21"/>
  </w:num>
  <w:num w:numId="23">
    <w:abstractNumId w:val="16"/>
  </w:num>
  <w:num w:numId="24">
    <w:abstractNumId w:val="18"/>
  </w:num>
  <w:num w:numId="25">
    <w:abstractNumId w:val="15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40031"/>
    <w:rsid w:val="000C35A9"/>
    <w:rsid w:val="000D4B63"/>
    <w:rsid w:val="000E194C"/>
    <w:rsid w:val="000F6193"/>
    <w:rsid w:val="00107F9E"/>
    <w:rsid w:val="00141FC9"/>
    <w:rsid w:val="001B500D"/>
    <w:rsid w:val="001B690A"/>
    <w:rsid w:val="001C7256"/>
    <w:rsid w:val="001E2596"/>
    <w:rsid w:val="00253411"/>
    <w:rsid w:val="002853DB"/>
    <w:rsid w:val="002B0B64"/>
    <w:rsid w:val="002B63BD"/>
    <w:rsid w:val="002C4D09"/>
    <w:rsid w:val="002F5267"/>
    <w:rsid w:val="002F66E3"/>
    <w:rsid w:val="00310966"/>
    <w:rsid w:val="00311603"/>
    <w:rsid w:val="00353ED1"/>
    <w:rsid w:val="003576A4"/>
    <w:rsid w:val="00372131"/>
    <w:rsid w:val="003870FB"/>
    <w:rsid w:val="00395DAA"/>
    <w:rsid w:val="003F7AD2"/>
    <w:rsid w:val="00413B55"/>
    <w:rsid w:val="004466D1"/>
    <w:rsid w:val="004A1D4F"/>
    <w:rsid w:val="004B46BA"/>
    <w:rsid w:val="004C168D"/>
    <w:rsid w:val="004C6666"/>
    <w:rsid w:val="004D674D"/>
    <w:rsid w:val="004F235F"/>
    <w:rsid w:val="00511C40"/>
    <w:rsid w:val="00513364"/>
    <w:rsid w:val="0056758C"/>
    <w:rsid w:val="005763A3"/>
    <w:rsid w:val="00584B02"/>
    <w:rsid w:val="00584DBE"/>
    <w:rsid w:val="005A0046"/>
    <w:rsid w:val="005A4DC2"/>
    <w:rsid w:val="005C5970"/>
    <w:rsid w:val="005D0908"/>
    <w:rsid w:val="005E45C1"/>
    <w:rsid w:val="005F5850"/>
    <w:rsid w:val="0064312C"/>
    <w:rsid w:val="0064592A"/>
    <w:rsid w:val="006844EB"/>
    <w:rsid w:val="00693E13"/>
    <w:rsid w:val="006C324C"/>
    <w:rsid w:val="006F438A"/>
    <w:rsid w:val="006F5614"/>
    <w:rsid w:val="006F5ECD"/>
    <w:rsid w:val="006F6AA7"/>
    <w:rsid w:val="0071406C"/>
    <w:rsid w:val="00721796"/>
    <w:rsid w:val="007C3D98"/>
    <w:rsid w:val="007D5052"/>
    <w:rsid w:val="0081051E"/>
    <w:rsid w:val="008211C9"/>
    <w:rsid w:val="008347D2"/>
    <w:rsid w:val="00847C10"/>
    <w:rsid w:val="00861852"/>
    <w:rsid w:val="008668A2"/>
    <w:rsid w:val="008B45C5"/>
    <w:rsid w:val="008C264E"/>
    <w:rsid w:val="008C68C5"/>
    <w:rsid w:val="008C7F1A"/>
    <w:rsid w:val="008E1251"/>
    <w:rsid w:val="008E3C58"/>
    <w:rsid w:val="008E3CB8"/>
    <w:rsid w:val="008F4591"/>
    <w:rsid w:val="0090778E"/>
    <w:rsid w:val="0091568B"/>
    <w:rsid w:val="00955698"/>
    <w:rsid w:val="00956B88"/>
    <w:rsid w:val="009615FA"/>
    <w:rsid w:val="00970059"/>
    <w:rsid w:val="00984C41"/>
    <w:rsid w:val="00993F4C"/>
    <w:rsid w:val="009D5393"/>
    <w:rsid w:val="009F0C0B"/>
    <w:rsid w:val="009F519F"/>
    <w:rsid w:val="00A10757"/>
    <w:rsid w:val="00A12D40"/>
    <w:rsid w:val="00A14D45"/>
    <w:rsid w:val="00A5274A"/>
    <w:rsid w:val="00A77F9F"/>
    <w:rsid w:val="00AA1A50"/>
    <w:rsid w:val="00AA440B"/>
    <w:rsid w:val="00AB1382"/>
    <w:rsid w:val="00B531B6"/>
    <w:rsid w:val="00B62368"/>
    <w:rsid w:val="00B778F1"/>
    <w:rsid w:val="00B972FD"/>
    <w:rsid w:val="00B97B87"/>
    <w:rsid w:val="00BB519A"/>
    <w:rsid w:val="00BD4DF6"/>
    <w:rsid w:val="00C27B20"/>
    <w:rsid w:val="00C40754"/>
    <w:rsid w:val="00C41BAC"/>
    <w:rsid w:val="00C63441"/>
    <w:rsid w:val="00C67A80"/>
    <w:rsid w:val="00C72A85"/>
    <w:rsid w:val="00C836BE"/>
    <w:rsid w:val="00CB06BB"/>
    <w:rsid w:val="00D11423"/>
    <w:rsid w:val="00D174D4"/>
    <w:rsid w:val="00D62BD1"/>
    <w:rsid w:val="00DA11E9"/>
    <w:rsid w:val="00DB107F"/>
    <w:rsid w:val="00DB6D2B"/>
    <w:rsid w:val="00DE24A1"/>
    <w:rsid w:val="00DE5BCD"/>
    <w:rsid w:val="00E258B5"/>
    <w:rsid w:val="00E266B2"/>
    <w:rsid w:val="00E52474"/>
    <w:rsid w:val="00E7236D"/>
    <w:rsid w:val="00EC1F55"/>
    <w:rsid w:val="00ED40ED"/>
    <w:rsid w:val="00EE20E4"/>
    <w:rsid w:val="00EE43CE"/>
    <w:rsid w:val="00EF75B0"/>
    <w:rsid w:val="00F12B58"/>
    <w:rsid w:val="00F15079"/>
    <w:rsid w:val="00F2791F"/>
    <w:rsid w:val="00F27F6A"/>
    <w:rsid w:val="00F40575"/>
    <w:rsid w:val="00F4420E"/>
    <w:rsid w:val="00F704BE"/>
    <w:rsid w:val="00F92FCC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26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26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C264E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1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258B5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C26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26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C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8C264E"/>
    <w:rPr>
      <w:rFonts w:ascii="Times New Roman" w:eastAsia="Times New Roman" w:hAnsi="Times New Roman" w:cs="Times New Roman"/>
      <w:b/>
      <w:bCs/>
      <w:spacing w:val="-10"/>
      <w:sz w:val="28"/>
      <w:szCs w:val="32"/>
    </w:rPr>
  </w:style>
  <w:style w:type="paragraph" w:styleId="ab">
    <w:name w:val="Body Text"/>
    <w:basedOn w:val="a"/>
    <w:link w:val="ac"/>
    <w:rsid w:val="008C26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C2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"/>
    <w:basedOn w:val="a"/>
    <w:rsid w:val="008C26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cayt-misspell">
    <w:name w:val="scayt-misspell"/>
    <w:rsid w:val="008C264E"/>
  </w:style>
  <w:style w:type="paragraph" w:customStyle="1" w:styleId="21">
    <w:name w:val="Основной текст с отступом 21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64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264E"/>
    <w:rPr>
      <w:rFonts w:ascii="Segoe UI" w:eastAsia="Calibri" w:hAnsi="Segoe UI" w:cs="Times New Roman"/>
      <w:sz w:val="18"/>
      <w:szCs w:val="18"/>
    </w:rPr>
  </w:style>
  <w:style w:type="character" w:customStyle="1" w:styleId="22">
    <w:name w:val="Основной текст (2)_"/>
    <w:link w:val="23"/>
    <w:locked/>
    <w:rsid w:val="008C264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64E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f">
    <w:name w:val="Subtitle"/>
    <w:basedOn w:val="a"/>
    <w:link w:val="af0"/>
    <w:uiPriority w:val="99"/>
    <w:qFormat/>
    <w:rsid w:val="008C26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f0">
    <w:name w:val="Подзаголовок Знак"/>
    <w:basedOn w:val="a0"/>
    <w:link w:val="af"/>
    <w:uiPriority w:val="99"/>
    <w:rsid w:val="008C264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C264E"/>
  </w:style>
  <w:style w:type="paragraph" w:customStyle="1" w:styleId="220">
    <w:name w:val="Основной текст с отступом 22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с отступом 23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Содержимое таблицы"/>
    <w:basedOn w:val="a"/>
    <w:uiPriority w:val="99"/>
    <w:rsid w:val="008C264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mcgseaj">
    <w:name w:val="rmcgseaj"/>
    <w:basedOn w:val="a"/>
    <w:rsid w:val="008C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yakxj">
    <w:name w:val="rmcyakxj"/>
    <w:basedOn w:val="a"/>
    <w:rsid w:val="008C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12345</cp:lastModifiedBy>
  <cp:revision>59</cp:revision>
  <dcterms:created xsi:type="dcterms:W3CDTF">2016-08-27T13:34:00Z</dcterms:created>
  <dcterms:modified xsi:type="dcterms:W3CDTF">2023-09-27T20:32:00Z</dcterms:modified>
</cp:coreProperties>
</file>