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F747C4" w:rsidRPr="000A009B" w:rsidRDefault="00BC6D9D" w:rsidP="000A009B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F0438F" w:rsidRPr="002A19CC">
        <w:rPr>
          <w:rFonts w:ascii="Times New Roman" w:hAnsi="Times New Roman"/>
          <w:b/>
          <w:sz w:val="22"/>
          <w:szCs w:val="22"/>
          <w:u w:val="single"/>
        </w:rPr>
        <w:t>Управление проектно-исследовательской деятельностью</w:t>
      </w:r>
      <w:bookmarkEnd w:id="0"/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19CC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2020-06-30T07:05:00Z</dcterms:created>
  <dcterms:modified xsi:type="dcterms:W3CDTF">2020-07-02T10:56:00Z</dcterms:modified>
</cp:coreProperties>
</file>